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5C" w:rsidRPr="00EF465C" w:rsidRDefault="00EF465C" w:rsidP="00EF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65C">
        <w:rPr>
          <w:rFonts w:ascii="Times New Roman" w:eastAsia="Times New Roman" w:hAnsi="Times New Roman" w:cs="Times New Roman"/>
          <w:b/>
          <w:bCs/>
          <w:sz w:val="36"/>
          <w:szCs w:val="36"/>
        </w:rPr>
        <w:t>le triangle de santé comprend 3 produits: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65C">
        <w:rPr>
          <w:rFonts w:ascii="Times New Roman" w:eastAsia="Times New Roman" w:hAnsi="Times New Roman" w:cs="Times New Roman"/>
          <w:b/>
          <w:bCs/>
          <w:sz w:val="36"/>
          <w:szCs w:val="36"/>
        </w:rPr>
        <w:t>1°Kyani Nitro FX  et NitroExtrême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Extraits de Noni qui  stimulent la production naturelle d’Oxyde nitrique dans le corps. Appeler « mollécule de la vie », ce gaz microscopique fait l’entretien de toutes les cellules et systèmes du corps.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En 1998, le Docteur Louis Ignarro reçoit le Prix Nobel de Médecine, (en même temps que Robert Fuchgott et Ferid Murad), pour leurs découvertes montrant la capacité de l’oxyde nitrique (ou NO) à préserver le système cardiovasculaire. Les antioxydants augmentent aussi les niveaux d’oxyde nitrique en protégeant les parois des vaisseaux sanguins qui sécrètent l’oxyde nitrique.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Le NO  agit aussi contre l’hypertension,  le vieillissement et régule le cholestérol.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L’oxyde nitrique est indispensable à la vie 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Quand l’oxyde nitrique diminue (pour diverses raisons : âge, stress, intoxications, radicaux libres) dés lors  les barrières cèdent, et le corps devient  vulnérable aux maladies cardiaques et les défenses baissent.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L’arginine est un acide aminé précurseur de l’oxyde nitrique.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le NO transmet de cellule en cellule un signal biochimique qui déclenche la dilatation des vaisseaux sanguins.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duction-oxyde-nitrique-kyani" style="width:225pt;height:198pt"/>
        </w:pic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Le NO provoque l’activation des neurones et l’élimination des bactéries.  Le NO a permis la découverte du Viagra.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Il a été démontré en 1979 que NO provoque un relâchement du muscle lisse artériel.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L’endothélium vasculaire produit de façon permanente du NO QUI EST SOLUBLE DANS L EAU,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lastRenderedPageBreak/>
        <w:t>Il est aussi lipophile et peu traverser les membranes biologiques, il agit comme une véritable  hormone tissulaire.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Les radicaux libres de l’oxygène bloquent NO. D’où l’association indispensable avec le Sunrise.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NO assure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souplesse des artères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, évite la formation de 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caillots dans le sang. Prévient le diabète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>, aide dans des troubles de l’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érection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, de la 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dépression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>…et la cicatrisation de la peau.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Action sur la mémoire : ancienne et récente, cet effet là est assez rapide et très important.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Le NO permet d’augmenter la densité osseuse.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La plus grande partie de l’oxyde nitrique est produite dans la bouche, et l’estomac .Les oméga 3 augmente de manière naturelle le taux d’oxyde nitrique du corps.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Donc, plus on avance dans l’âge, plus nous avons besoin de NO pour compenser la baisse (voir courbe).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65C">
        <w:rPr>
          <w:rFonts w:ascii="Times New Roman" w:eastAsia="Times New Roman" w:hAnsi="Times New Roman" w:cs="Times New Roman"/>
          <w:b/>
          <w:bCs/>
          <w:sz w:val="36"/>
          <w:szCs w:val="36"/>
        </w:rPr>
        <w:t>Kyani Nitro Xtreme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Kyäni Nitro Xtreme booste de façon importante la fabrication d’Oxyde nitrique.  Les extraits de Noni sont plus importants et contient également :</w:t>
      </w:r>
    </w:p>
    <w:p w:rsidR="00EF465C" w:rsidRPr="00EF465C" w:rsidRDefault="00EF465C" w:rsidP="00EF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CoenzymeQ10</w:t>
      </w:r>
    </w:p>
    <w:p w:rsidR="00EF465C" w:rsidRPr="00EF465C" w:rsidRDefault="00EF465C" w:rsidP="00EF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Magnésium</w:t>
      </w:r>
    </w:p>
    <w:p w:rsidR="00EF465C" w:rsidRPr="00EF465C" w:rsidRDefault="00EF465C" w:rsidP="00EF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Zinc</w:t>
      </w:r>
    </w:p>
    <w:p w:rsidR="00EF465C" w:rsidRPr="00EF465C" w:rsidRDefault="00EF465C" w:rsidP="00EF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Chrome</w:t>
      </w:r>
    </w:p>
    <w:p w:rsidR="00EF465C" w:rsidRPr="00EF465C" w:rsidRDefault="00EF465C" w:rsidP="00EF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Niacine: vitamine B3, des éléments qui viennent renforcer le produit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65C">
        <w:rPr>
          <w:rFonts w:ascii="Times New Roman" w:eastAsia="Times New Roman" w:hAnsi="Times New Roman" w:cs="Times New Roman"/>
          <w:b/>
          <w:bCs/>
          <w:sz w:val="36"/>
          <w:szCs w:val="36"/>
        </w:rPr>
        <w:t> Remarque:  Nitro FX est une formule exclusive Kyäni  d’extraits de la plante de Noni.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Le Noni  permet d’augmenter la production d’oxyde nitrique qui défend et protége les cellules du corps. C’est un vasodilatateur et anti-inflammatoire naturel. Appelé aussi « la molécule de la vie ».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R) Pour les yeux (cataractes …), les oreilles (otite …), mettez y une goutte de Nitro Fx le matin et une autre le soir, ceci pendant 3 ou 4 jours.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br/>
        <w:t>Pour les maladies de la peau, selon l’ampleur, mettez 1 à 3 gouttes à répartir sur la blessure (exéma, brûlures, furoncle ….).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65C">
        <w:rPr>
          <w:rFonts w:ascii="Times New Roman" w:eastAsia="Times New Roman" w:hAnsi="Times New Roman" w:cs="Times New Roman"/>
          <w:b/>
          <w:bCs/>
          <w:sz w:val="36"/>
          <w:szCs w:val="36"/>
        </w:rPr>
        <w:t>2°Kyani Sunrise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C’est une merveille de la nature qui contient :</w:t>
      </w:r>
    </w:p>
    <w:p w:rsidR="00EF465C" w:rsidRPr="00EF465C" w:rsidRDefault="00EF465C" w:rsidP="00EF4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Anti-oxydants :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Myrtille sauvage de l’Alaska. 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>Elle est dix fois plus puissante en antioxydants que la myrtille commune</w:t>
      </w:r>
    </w:p>
    <w:p w:rsidR="00EF465C" w:rsidRPr="00EF465C" w:rsidRDefault="00EF465C" w:rsidP="00EF4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Ashwagandha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>, une  herbe superbe qui entraîne une plus grande clarté de l’esprit, une meilleure vitalité venue directement du Chili</w:t>
      </w:r>
    </w:p>
    <w:p w:rsidR="00EF465C" w:rsidRPr="00EF465C" w:rsidRDefault="00EF465C" w:rsidP="00EF4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Panax Ginseng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 : antioxydant, anti-dégénératif, augmente la libido</w:t>
      </w:r>
    </w:p>
    <w:p w:rsidR="00EF465C" w:rsidRPr="00EF465C" w:rsidRDefault="00EF465C" w:rsidP="00EF4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Extraits de thé vert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> : augmente la zen attitude et la clarté du cerveau</w:t>
      </w:r>
    </w:p>
    <w:p w:rsidR="00EF465C" w:rsidRPr="00EF465C" w:rsidRDefault="00EF465C" w:rsidP="00EF4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Pomé granat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 agit en synergie avec le nitroFX pour préserver le capital santé, essentiellement composé de poly phénols (95 %) qui nettoient les artères et le cœur.</w:t>
      </w:r>
    </w:p>
    <w:p w:rsidR="00EF465C" w:rsidRPr="00EF465C" w:rsidRDefault="00EF465C" w:rsidP="00EF4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Aloé vera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 rafraîchit la peau, régularise les intestins et action antimicrobienne.</w:t>
      </w:r>
    </w:p>
    <w:p w:rsidR="00EF465C" w:rsidRPr="00EF465C" w:rsidRDefault="00EF465C" w:rsidP="00EF46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Contient aussi des 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minéraux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65C">
        <w:rPr>
          <w:rFonts w:ascii="Times New Roman" w:eastAsia="Times New Roman" w:hAnsi="Times New Roman" w:cs="Times New Roman"/>
          <w:b/>
          <w:bCs/>
          <w:sz w:val="27"/>
          <w:szCs w:val="27"/>
        </w:rPr>
        <w:t>Raisons de commencer votre journée avec Kyäni Sunrise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Contient 100% de la dose journalière nécessaire en vitamines et minéraux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Maintient le cœur en bonne santé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Efficacité dans la gestion du stress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Facilite la digestion saine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Supporte le système immunitaire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Augmente la flexibilité des articulations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Augmente votre énergie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Promeut une santé mentale positive</w:t>
      </w:r>
    </w:p>
    <w:p w:rsidR="00EF465C" w:rsidRPr="00EF465C" w:rsidRDefault="00EF465C" w:rsidP="00EF46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Maintient l’intégrité cellulaire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Tous ces produits agissent en synergie pour protéger la cellule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> CONTRE  LES POLLUANTS ET LES RADICAUX LIBRES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Important : le but est d’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AUGMENTER la VALEUR ORAC :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 L’indice ORAC permet de mesurer le pouvoir antioxydant d’un aliment  pour contrer les radicaux libres : 1 sunrise / jour donne dix fois plus de molécules anti-radicalaires que la nourriture journalière.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65C">
        <w:rPr>
          <w:rFonts w:ascii="Times New Roman" w:eastAsia="Times New Roman" w:hAnsi="Times New Roman" w:cs="Times New Roman"/>
          <w:b/>
          <w:bCs/>
          <w:sz w:val="36"/>
          <w:szCs w:val="36"/>
        </w:rPr>
        <w:t>3°Kyani Sunset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65C">
        <w:rPr>
          <w:rFonts w:ascii="Times New Roman" w:eastAsia="Times New Roman" w:hAnsi="Times New Roman" w:cs="Times New Roman"/>
          <w:b/>
          <w:bCs/>
          <w:sz w:val="36"/>
          <w:szCs w:val="36"/>
        </w:rPr>
        <w:t>comprend 4 produits qui se potentialisent</w:t>
      </w:r>
    </w:p>
    <w:p w:rsidR="00EF465C" w:rsidRPr="00EF465C" w:rsidRDefault="00EF465C" w:rsidP="00EF46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Vitamine E tocotrinol 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(est issue des graines de la plante d’Annatto) </w:t>
      </w:r>
    </w:p>
    <w:p w:rsidR="00EF465C" w:rsidRPr="00EF465C" w:rsidRDefault="00EF465C" w:rsidP="00EF465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diminue le taux de cholestérol,</w:t>
      </w:r>
    </w:p>
    <w:p w:rsidR="00EF465C" w:rsidRPr="00EF465C" w:rsidRDefault="00EF465C" w:rsidP="00EF465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régule la glycémie,</w:t>
      </w:r>
    </w:p>
    <w:p w:rsidR="00EF465C" w:rsidRPr="00EF465C" w:rsidRDefault="00EF465C" w:rsidP="00EF465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préserve le cœur, les capillaires et les artères de l’artériosclérose par son effet anti-radicaux libres</w:t>
      </w:r>
    </w:p>
    <w:p w:rsidR="00EF465C" w:rsidRPr="00EF465C" w:rsidRDefault="00EF465C" w:rsidP="00EF46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Acides gras 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oméga 3 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 w:rsidRPr="00EF465C">
        <w:rPr>
          <w:rFonts w:ascii="Times New Roman" w:eastAsia="Times New Roman" w:hAnsi="Times New Roman" w:cs="Times New Roman"/>
          <w:b/>
          <w:bCs/>
          <w:sz w:val="24"/>
          <w:szCs w:val="24"/>
        </w:rPr>
        <w:t>Saumon Sockeye sauvage</w:t>
      </w: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, associés à d’autre poissons sauvages de l’Alaska. </w:t>
      </w:r>
    </w:p>
    <w:p w:rsidR="00EF465C" w:rsidRPr="00EF465C" w:rsidRDefault="00EF465C" w:rsidP="00EF46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Les omega3 permettent au cerveau de fonctionner normalement</w:t>
      </w:r>
    </w:p>
    <w:p w:rsidR="00EF465C" w:rsidRPr="00EF465C" w:rsidRDefault="00EF465C" w:rsidP="00EF46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Permettent une meilleure hydratation de la peau</w:t>
      </w:r>
    </w:p>
    <w:p w:rsidR="00EF465C" w:rsidRPr="00EF465C" w:rsidRDefault="00EF465C" w:rsidP="00EF46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Régule le cholestérol</w:t>
      </w:r>
    </w:p>
    <w:p w:rsidR="00EF465C" w:rsidRPr="00EF465C" w:rsidRDefault="00EF465C" w:rsidP="00EF46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Fluidifie le sang</w:t>
      </w:r>
    </w:p>
    <w:p w:rsidR="00EF465C" w:rsidRPr="00EF465C" w:rsidRDefault="00EF465C" w:rsidP="00EF465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lastRenderedPageBreak/>
        <w:t>Carence en omega3 : problème de vision,  comportements dépressifs. la fatigue, une mauvaise mémoire, une peau sèche, des problèmes cardiologiques, des sautes d’humeur ou une dépression, et une mauvaise circulation</w:t>
      </w:r>
    </w:p>
    <w:p w:rsidR="00EF465C" w:rsidRPr="00EF465C" w:rsidRDefault="00EF465C" w:rsidP="00EF46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Beta-Carotène </w:t>
      </w:r>
    </w:p>
    <w:p w:rsidR="00EF465C" w:rsidRPr="00EF465C" w:rsidRDefault="00EF465C" w:rsidP="00EF465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Empêche l’oxydation des lipides,  c’est a dire protège toutes les membranes cellulaires.</w:t>
      </w:r>
    </w:p>
    <w:p w:rsidR="00EF465C" w:rsidRPr="00EF465C" w:rsidRDefault="00EF465C" w:rsidP="00EF465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immunorégulateur</w:t>
      </w:r>
    </w:p>
    <w:p w:rsidR="00EF465C" w:rsidRPr="00EF465C" w:rsidRDefault="00EF465C" w:rsidP="00EF46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 xml:space="preserve">Vitamine D </w:t>
      </w:r>
    </w:p>
    <w:p w:rsidR="00EF465C" w:rsidRPr="00EF465C" w:rsidRDefault="00EF465C" w:rsidP="00EF465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aide au fonctionnement des parathyroïdes</w:t>
      </w:r>
    </w:p>
    <w:p w:rsidR="00EF465C" w:rsidRPr="00EF465C" w:rsidRDefault="00EF465C" w:rsidP="00EF465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améliore la peau (psoriasis)</w:t>
      </w:r>
    </w:p>
    <w:p w:rsidR="00EF465C" w:rsidRPr="00EF465C" w:rsidRDefault="00EF465C" w:rsidP="00EF465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stimule l’immunité et prévient l’ostéoporose</w:t>
      </w:r>
    </w:p>
    <w:p w:rsidR="00EF465C" w:rsidRPr="00EF465C" w:rsidRDefault="00EF465C" w:rsidP="00EF465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indispensable dans les maladies auto-immunes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65C">
        <w:rPr>
          <w:rFonts w:ascii="Times New Roman" w:eastAsia="Times New Roman" w:hAnsi="Times New Roman" w:cs="Times New Roman"/>
          <w:b/>
          <w:bCs/>
          <w:sz w:val="27"/>
          <w:szCs w:val="27"/>
        </w:rPr>
        <w:t>Résumé Sunset</w:t>
      </w:r>
    </w:p>
    <w:p w:rsidR="00EF465C" w:rsidRPr="00EF465C" w:rsidRDefault="00EF465C" w:rsidP="00EF46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Ce produit ne contient pas de métaux lourds.</w:t>
      </w:r>
    </w:p>
    <w:p w:rsidR="00EF465C" w:rsidRPr="00EF465C" w:rsidRDefault="00EF465C" w:rsidP="00EF46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Anti- inflammatoire</w:t>
      </w:r>
    </w:p>
    <w:p w:rsidR="00EF465C" w:rsidRPr="00EF465C" w:rsidRDefault="00EF465C" w:rsidP="00EF46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Renforce les membranes cellulaires</w:t>
      </w:r>
    </w:p>
    <w:p w:rsidR="00EF465C" w:rsidRPr="00EF465C" w:rsidRDefault="00EF465C" w:rsidP="00EF46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Raffermit  la peau et les cheveux</w:t>
      </w:r>
    </w:p>
    <w:p w:rsidR="00EF465C" w:rsidRPr="00EF465C" w:rsidRDefault="00EF465C" w:rsidP="00EF46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permet une réponse immunitaire saine</w:t>
      </w:r>
    </w:p>
    <w:p w:rsidR="00EF465C" w:rsidRPr="00EF465C" w:rsidRDefault="00EF465C" w:rsidP="00EF4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65C">
        <w:rPr>
          <w:rFonts w:ascii="Times New Roman" w:eastAsia="Times New Roman" w:hAnsi="Times New Roman" w:cs="Times New Roman"/>
          <w:b/>
          <w:bCs/>
          <w:sz w:val="36"/>
          <w:szCs w:val="36"/>
        </w:rPr>
        <w:t>Conclusion sur les produits Kyani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Sunrise est un antioxydant qui nettoie le corps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NitroFX (molécule NO) qui permet  de faire fonctionner la machine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Sunset : protège les membranes des cellules  et tous les tuyaux du corps 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Avec le triangle de santé Kyani, vous augmentez votre niveau d’énergie physique et psychique.</w:t>
      </w:r>
    </w:p>
    <w:p w:rsidR="00EF465C" w:rsidRPr="00EF465C" w:rsidRDefault="00EF465C" w:rsidP="00EF4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65C">
        <w:rPr>
          <w:rFonts w:ascii="Times New Roman" w:eastAsia="Times New Roman" w:hAnsi="Times New Roman" w:cs="Times New Roman"/>
          <w:sz w:val="24"/>
          <w:szCs w:val="24"/>
        </w:rPr>
        <w:t>Et surtout votre taux vibratoire qui  permet de diminuer le taux d’angoisses et permet d’avoir une santé mentale positive.</w:t>
      </w:r>
    </w:p>
    <w:p w:rsidR="00EB58CB" w:rsidRDefault="00EB58CB"/>
    <w:sectPr w:rsidR="00EB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FFC"/>
    <w:multiLevelType w:val="multilevel"/>
    <w:tmpl w:val="AB2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60AF"/>
    <w:multiLevelType w:val="multilevel"/>
    <w:tmpl w:val="0294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C6EA6"/>
    <w:multiLevelType w:val="multilevel"/>
    <w:tmpl w:val="5EE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F663B"/>
    <w:multiLevelType w:val="multilevel"/>
    <w:tmpl w:val="781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B662C"/>
    <w:multiLevelType w:val="multilevel"/>
    <w:tmpl w:val="E3E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9596D"/>
    <w:multiLevelType w:val="multilevel"/>
    <w:tmpl w:val="D62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02B4A"/>
    <w:multiLevelType w:val="multilevel"/>
    <w:tmpl w:val="F92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11016"/>
    <w:multiLevelType w:val="multilevel"/>
    <w:tmpl w:val="AD5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F465C"/>
    <w:rsid w:val="00EB58CB"/>
    <w:rsid w:val="00E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F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EF4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46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F46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4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</dc:creator>
  <cp:keywords/>
  <dc:description/>
  <cp:lastModifiedBy>gillard</cp:lastModifiedBy>
  <cp:revision>3</cp:revision>
  <dcterms:created xsi:type="dcterms:W3CDTF">2017-05-25T11:37:00Z</dcterms:created>
  <dcterms:modified xsi:type="dcterms:W3CDTF">2017-05-25T11:38:00Z</dcterms:modified>
</cp:coreProperties>
</file>